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DC" w:rsidRPr="004C738D" w:rsidRDefault="000C41DC" w:rsidP="000C41DC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5. mednarodni inovativni dan deljenja dobrih praks</w:t>
      </w:r>
    </w:p>
    <w:p w:rsidR="000C41DC" w:rsidRPr="004C738D" w:rsidRDefault="000C41DC" w:rsidP="000C41DC">
      <w:pPr>
        <w:jc w:val="left"/>
        <w:rPr>
          <w:szCs w:val="24"/>
          <w:lang w:eastAsia="sl-SI"/>
        </w:rPr>
      </w:pPr>
    </w:p>
    <w:p w:rsidR="000C41DC" w:rsidRPr="004C738D" w:rsidRDefault="000C41DC" w:rsidP="000C41DC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Virtualno povezani</w:t>
      </w:r>
    </w:p>
    <w:p w:rsidR="000C41DC" w:rsidRDefault="000C41DC" w:rsidP="000C41DC">
      <w:pPr>
        <w:jc w:val="left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</w:p>
    <w:p w:rsidR="000C41DC" w:rsidRPr="00315291" w:rsidRDefault="000C41DC" w:rsidP="000C41DC">
      <w:pPr>
        <w:pStyle w:val="Odstavekseznama"/>
        <w:numPr>
          <w:ilvl w:val="1"/>
          <w:numId w:val="2"/>
        </w:numPr>
        <w:jc w:val="left"/>
        <w:rPr>
          <w:szCs w:val="24"/>
          <w:lang w:eastAsia="sl-SI"/>
        </w:rPr>
      </w:pP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- 13.00</w:t>
      </w:r>
    </w:p>
    <w:p w:rsidR="000C41DC" w:rsidRPr="00315291" w:rsidRDefault="000C41DC" w:rsidP="000C41DC">
      <w:pPr>
        <w:jc w:val="left"/>
        <w:rPr>
          <w:szCs w:val="24"/>
          <w:lang w:eastAsia="sl-SI"/>
        </w:rPr>
      </w:pPr>
    </w:p>
    <w:p w:rsidR="000C41DC" w:rsidRPr="00315291" w:rsidRDefault="000C41DC" w:rsidP="000C41DC">
      <w:pPr>
        <w:jc w:val="left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. </w:t>
      </w: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soba: </w:t>
      </w:r>
      <w:bookmarkStart w:id="0" w:name="_GoBack"/>
      <w:r w:rsidRPr="00315291"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>Virtualno</w:t>
      </w:r>
      <w:r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 xml:space="preserve"> povezani na </w:t>
      </w:r>
      <w:r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 xml:space="preserve">predmetni </w:t>
      </w:r>
      <w:r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>stopnji</w:t>
      </w:r>
      <w:r w:rsidRPr="00315291"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 xml:space="preserve"> </w:t>
      </w:r>
      <w:bookmarkEnd w:id="0"/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(moderira </w:t>
      </w: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Suzana Plemenitaš</w:t>
      </w: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) </w:t>
      </w:r>
    </w:p>
    <w:p w:rsidR="000C41DC" w:rsidRDefault="000C41DC" w:rsidP="000C41DC"/>
    <w:p w:rsidR="000C41DC" w:rsidRDefault="000C41DC" w:rsidP="000C41D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 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Povezava: </w:t>
      </w:r>
      <w:hyperlink r:id="rId5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https://tinyurl.com/y9wzd6g2</w:t>
        </w:r>
      </w:hyperlink>
    </w:p>
    <w:p w:rsidR="000C41DC" w:rsidRDefault="000C41DC" w:rsidP="000C41D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C41DC" w:rsidRDefault="000C41DC" w:rsidP="000C41D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10.45 – 11.00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eastAsia="sl-SI"/>
              </w:rPr>
              <w:t>STEM in inovativna praksa: Radovan Krajnc</w:t>
            </w:r>
          </w:p>
          <w:p w:rsidR="000C41DC" w:rsidRPr="000C41DC" w:rsidRDefault="000C41DC" w:rsidP="007A629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DC" w:rsidTr="00B4104D">
        <w:tc>
          <w:tcPr>
            <w:tcW w:w="9067" w:type="dxa"/>
            <w:gridSpan w:val="2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0C41DC">
              <w:rPr>
                <w:rFonts w:asciiTheme="minorHAnsi" w:hAnsiTheme="minorHAnsi"/>
                <w:b/>
                <w:sz w:val="22"/>
                <w:szCs w:val="22"/>
              </w:rPr>
              <w:t>NARAVOSLOVNI</w:t>
            </w:r>
            <w:r w:rsidRPr="000C41DC">
              <w:rPr>
                <w:rFonts w:asciiTheme="minorHAnsi" w:hAnsiTheme="minorHAnsi"/>
                <w:b/>
                <w:sz w:val="22"/>
                <w:szCs w:val="22"/>
              </w:rPr>
              <w:t xml:space="preserve"> AKTIV</w:t>
            </w:r>
          </w:p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eastAsia="sl-SI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0C41DC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– 11.10</w:t>
            </w:r>
          </w:p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Organizacija dela v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Teamsih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 na predmetni stopnji, primeri dobre prakse iz pouka KEM in BIO: Tadeja Senica</w:t>
            </w: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11.10 – 11.20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Pouk TIT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: Boštjan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Artiček</w:t>
            </w:r>
            <w:proofErr w:type="spellEnd"/>
          </w:p>
          <w:p w:rsidR="000C41DC" w:rsidRPr="000C41DC" w:rsidRDefault="000C41DC" w:rsidP="007A6291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11.20 – 11.30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Pouk ŠPO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: Rok Lorger</w:t>
            </w:r>
          </w:p>
          <w:p w:rsidR="000C41DC" w:rsidRPr="000C41DC" w:rsidRDefault="000C41DC" w:rsidP="007A6291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11.30 – 11.40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Pouk MAT v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: Marija Blažič</w:t>
            </w:r>
          </w:p>
          <w:p w:rsidR="000C41DC" w:rsidRPr="000C41DC" w:rsidRDefault="000C41DC" w:rsidP="007A6291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11.40 – 11.50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spacing w:after="24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Pouk MAT in RAČ v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 xml:space="preserve">: Miroslava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  <w:lang w:eastAsia="sl-SI"/>
              </w:rPr>
              <w:t>Minić</w:t>
            </w:r>
            <w:proofErr w:type="spellEnd"/>
          </w:p>
          <w:p w:rsidR="000C41DC" w:rsidRPr="000C41DC" w:rsidRDefault="000C41DC" w:rsidP="007A629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11.50 – 12.00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shd w:val="clear" w:color="auto" w:fill="FFFFFF"/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  <w:t xml:space="preserve">Glas učencev: </w:t>
            </w:r>
          </w:p>
          <w:p w:rsidR="000C41DC" w:rsidRPr="000C41DC" w:rsidRDefault="000C41DC" w:rsidP="007A629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  <w:t>Kako</w:t>
            </w: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  <w:t xml:space="preserve"> smo ostali povezani: Lucija, </w:t>
            </w: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  <w:t>Domen</w:t>
            </w: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  <w:t>, Ajda in Luka</w:t>
            </w:r>
          </w:p>
        </w:tc>
      </w:tr>
      <w:tr w:rsidR="000C41DC" w:rsidTr="00830616">
        <w:tc>
          <w:tcPr>
            <w:tcW w:w="9067" w:type="dxa"/>
            <w:gridSpan w:val="2"/>
          </w:tcPr>
          <w:p w:rsidR="000C41DC" w:rsidRPr="000C41DC" w:rsidRDefault="000C41DC" w:rsidP="000C41DC">
            <w:pPr>
              <w:shd w:val="clear" w:color="auto" w:fill="FFFFFF"/>
              <w:jc w:val="left"/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eastAsia="sl-SI"/>
              </w:rPr>
            </w:pPr>
            <w:r w:rsidRPr="000C41DC">
              <w:rPr>
                <w:rFonts w:asciiTheme="minorHAnsi" w:hAnsiTheme="minorHAnsi" w:cs="Arial"/>
                <w:b/>
                <w:color w:val="222222"/>
                <w:sz w:val="22"/>
                <w:szCs w:val="22"/>
                <w:lang w:eastAsia="sl-SI"/>
              </w:rPr>
              <w:t>DRUŽBOSLOVNI AKTIV</w:t>
            </w:r>
          </w:p>
          <w:p w:rsidR="000C41DC" w:rsidRPr="000C41DC" w:rsidRDefault="000C41DC" w:rsidP="000C41DC">
            <w:pPr>
              <w:shd w:val="clear" w:color="auto" w:fill="FFFFFF"/>
              <w:jc w:val="left"/>
              <w:rPr>
                <w:rFonts w:asciiTheme="minorHAnsi" w:hAnsiTheme="minorHAnsi" w:cs="Arial"/>
                <w:color w:val="222222"/>
                <w:sz w:val="22"/>
                <w:szCs w:val="22"/>
                <w:lang w:eastAsia="sl-SI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12.00 – 12.10</w:t>
            </w:r>
          </w:p>
        </w:tc>
        <w:tc>
          <w:tcPr>
            <w:tcW w:w="7512" w:type="dxa"/>
          </w:tcPr>
          <w:p w:rsidR="000C41DC" w:rsidRPr="000C41DC" w:rsidRDefault="000C41DC" w:rsidP="007A6291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Organizacija dela v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Teamsih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na predmetni stopnji, primeri dobre prakse iz pouka SLO: </w:t>
            </w:r>
            <w:r w:rsidRPr="000C41DC">
              <w:rPr>
                <w:rFonts w:asciiTheme="minorHAnsi" w:hAnsiTheme="minorHAnsi" w:cs="Arial"/>
                <w:color w:val="222222"/>
                <w:sz w:val="22"/>
                <w:szCs w:val="22"/>
              </w:rPr>
              <w:t>Nataša Robič</w:t>
            </w: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12.10 – 12.20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Pouk TJA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Tina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Zendzianowsky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Čavš</w:t>
            </w:r>
            <w:proofErr w:type="spellEnd"/>
          </w:p>
          <w:p w:rsidR="000C41DC" w:rsidRPr="000C41DC" w:rsidRDefault="000C41DC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12.20 – 12.40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Pouk GEO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Jelka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Krampl</w:t>
            </w:r>
            <w:proofErr w:type="spellEnd"/>
          </w:p>
          <w:p w:rsidR="000C41DC" w:rsidRPr="000C41DC" w:rsidRDefault="000C41DC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12.40 – 12.50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Pouk GUM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: Matevž Pušnik</w:t>
            </w:r>
          </w:p>
          <w:p w:rsidR="000C41DC" w:rsidRPr="000C41DC" w:rsidRDefault="000C41DC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1DC" w:rsidTr="007A6291">
        <w:tc>
          <w:tcPr>
            <w:tcW w:w="1555" w:type="dxa"/>
          </w:tcPr>
          <w:p w:rsidR="000C41DC" w:rsidRPr="000C41DC" w:rsidRDefault="000C41DC" w:rsidP="007A6291">
            <w:pPr>
              <w:rPr>
                <w:rFonts w:asciiTheme="minorHAnsi" w:hAnsiTheme="minorHAnsi"/>
                <w:sz w:val="22"/>
                <w:szCs w:val="22"/>
              </w:rPr>
            </w:pPr>
            <w:r w:rsidRPr="000C41DC">
              <w:rPr>
                <w:rFonts w:asciiTheme="minorHAnsi" w:hAnsiTheme="minorHAnsi"/>
                <w:sz w:val="22"/>
                <w:szCs w:val="22"/>
              </w:rPr>
              <w:t>12.50 – 13.00</w:t>
            </w:r>
          </w:p>
        </w:tc>
        <w:tc>
          <w:tcPr>
            <w:tcW w:w="7512" w:type="dxa"/>
          </w:tcPr>
          <w:p w:rsidR="000C41DC" w:rsidRPr="000C41DC" w:rsidRDefault="000C41DC" w:rsidP="000C41D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Svetovalno delo v okolju MS </w:t>
            </w:r>
            <w:proofErr w:type="spellStart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Teams</w:t>
            </w:r>
            <w:proofErr w:type="spellEnd"/>
            <w:r w:rsidRPr="000C41DC">
              <w:rPr>
                <w:rFonts w:asciiTheme="minorHAnsi" w:hAnsiTheme="minorHAnsi" w:cs="Arial"/>
                <w:color w:val="000000"/>
                <w:sz w:val="22"/>
                <w:szCs w:val="22"/>
              </w:rPr>
              <w:t>: Boža Jazbinšek</w:t>
            </w:r>
          </w:p>
          <w:p w:rsidR="000C41DC" w:rsidRPr="000C41DC" w:rsidRDefault="000C41DC" w:rsidP="007A6291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1DC" w:rsidRDefault="000C41DC" w:rsidP="000C41D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C41DC" w:rsidRPr="000C41DC" w:rsidRDefault="000C41DC" w:rsidP="000C41DC">
      <w:pPr>
        <w:jc w:val="left"/>
        <w:rPr>
          <w:szCs w:val="24"/>
          <w:lang w:eastAsia="sl-SI"/>
        </w:rPr>
      </w:pPr>
    </w:p>
    <w:p w:rsidR="000C41DC" w:rsidRDefault="000C41DC" w:rsidP="000C41DC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0C41DC">
        <w:t> </w:t>
      </w:r>
    </w:p>
    <w:p w:rsidR="000C41DC" w:rsidRPr="000C41DC" w:rsidRDefault="000C41DC" w:rsidP="000C41DC">
      <w:pPr>
        <w:shd w:val="clear" w:color="auto" w:fill="FFFFFF"/>
        <w:jc w:val="left"/>
        <w:rPr>
          <w:szCs w:val="24"/>
          <w:lang w:eastAsia="sl-SI"/>
        </w:rPr>
      </w:pPr>
    </w:p>
    <w:p w:rsidR="000927E4" w:rsidRDefault="000C41DC"/>
    <w:sectPr w:rsidR="000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chure">
    <w:charset w:val="00"/>
    <w:family w:val="auto"/>
    <w:pitch w:val="variable"/>
    <w:sig w:usb0="00000007" w:usb1="00000000" w:usb2="00000000" w:usb3="00000000" w:csb0="00000003" w:csb1="00000000"/>
  </w:font>
  <w:font w:name="Lucida Calligraphy CE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4FD"/>
    <w:multiLevelType w:val="multilevel"/>
    <w:tmpl w:val="1FDC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22C24"/>
    <w:multiLevelType w:val="multilevel"/>
    <w:tmpl w:val="43D21C9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7C70CD4"/>
    <w:multiLevelType w:val="multilevel"/>
    <w:tmpl w:val="518CE52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Brochure" w:hAnsi="Brochure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Lucida Calligraphy CE" w:hAnsi="Lucida Calligraphy CE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8D1E20"/>
    <w:multiLevelType w:val="multilevel"/>
    <w:tmpl w:val="D57E04E0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color w:val="000000"/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4" w15:restartNumberingAfterBreak="0">
    <w:nsid w:val="56B06F51"/>
    <w:multiLevelType w:val="multilevel"/>
    <w:tmpl w:val="1FDC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273EB"/>
    <w:multiLevelType w:val="multilevel"/>
    <w:tmpl w:val="891C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97F8D"/>
    <w:multiLevelType w:val="multilevel"/>
    <w:tmpl w:val="1FDC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DC"/>
    <w:rsid w:val="000C3A4A"/>
    <w:rsid w:val="000C41DC"/>
    <w:rsid w:val="003B738F"/>
    <w:rsid w:val="007F75EA"/>
    <w:rsid w:val="00874A48"/>
    <w:rsid w:val="00BB1340"/>
    <w:rsid w:val="00D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4E5E"/>
  <w15:chartTrackingRefBased/>
  <w15:docId w15:val="{50BCA3C8-7C2C-47F0-8904-FC64633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1DC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D050E5"/>
    <w:pPr>
      <w:keepNext/>
      <w:spacing w:before="240" w:after="60"/>
      <w:outlineLvl w:val="0"/>
    </w:pPr>
    <w:rPr>
      <w:rFonts w:ascii="BallroomTango" w:hAnsi="BallroomTango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050E5"/>
    <w:pPr>
      <w:keepNext/>
      <w:keepLines/>
      <w:numPr>
        <w:ilvl w:val="1"/>
        <w:numId w:val="1"/>
      </w:numPr>
      <w:spacing w:after="60"/>
      <w:jc w:val="left"/>
      <w:outlineLvl w:val="1"/>
    </w:pPr>
    <w:rPr>
      <w:rFonts w:ascii="Lucida Calligraphy CE" w:hAnsi="Lucida Calligraphy CE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50E5"/>
    <w:rPr>
      <w:rFonts w:ascii="BallroomTango" w:hAnsi="BallroomTango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D050E5"/>
    <w:rPr>
      <w:rFonts w:ascii="Lucida Calligraphy CE" w:hAnsi="Lucida Calligraphy CE"/>
      <w:b/>
      <w:i/>
      <w:sz w:val="24"/>
    </w:rPr>
  </w:style>
  <w:style w:type="paragraph" w:styleId="Navadensplet">
    <w:name w:val="Normal (Web)"/>
    <w:basedOn w:val="Navaden"/>
    <w:uiPriority w:val="99"/>
    <w:semiHidden/>
    <w:unhideWhenUsed/>
    <w:rsid w:val="000C41DC"/>
    <w:pPr>
      <w:spacing w:before="100" w:beforeAutospacing="1" w:after="100" w:afterAutospacing="1"/>
      <w:jc w:val="left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C41DC"/>
    <w:pPr>
      <w:ind w:left="720"/>
      <w:contextualSpacing/>
    </w:pPr>
  </w:style>
  <w:style w:type="table" w:styleId="Tabelamrea">
    <w:name w:val="Table Grid"/>
    <w:basedOn w:val="Navadnatabela"/>
    <w:uiPriority w:val="39"/>
    <w:rsid w:val="000C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C4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9wzd6g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1</cp:revision>
  <dcterms:created xsi:type="dcterms:W3CDTF">2020-06-28T15:00:00Z</dcterms:created>
  <dcterms:modified xsi:type="dcterms:W3CDTF">2020-06-28T15:08:00Z</dcterms:modified>
</cp:coreProperties>
</file>